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59" w:rsidRPr="005F4359" w:rsidRDefault="005F4359" w:rsidP="005F4359">
      <w:pPr>
        <w:jc w:val="center"/>
        <w:rPr>
          <w:rFonts w:ascii="Georgia" w:hAnsi="Georgia"/>
          <w:b/>
          <w:sz w:val="28"/>
          <w:szCs w:val="28"/>
        </w:rPr>
      </w:pPr>
      <w:r w:rsidRPr="005F4359">
        <w:rPr>
          <w:rFonts w:ascii="Georgia" w:hAnsi="Georgia"/>
          <w:sz w:val="28"/>
          <w:szCs w:val="28"/>
        </w:rPr>
        <w:t>Trevor Tombe</w:t>
      </w:r>
      <w:r w:rsidRPr="005F4359">
        <w:rPr>
          <w:rFonts w:ascii="Georgia" w:hAnsi="Georgia"/>
          <w:sz w:val="28"/>
          <w:szCs w:val="28"/>
        </w:rPr>
        <w:t xml:space="preserve"> Bio</w:t>
      </w:r>
    </w:p>
    <w:p w:rsidR="005F4359" w:rsidRPr="005F4359" w:rsidRDefault="005F4359" w:rsidP="005F4359">
      <w:pPr>
        <w:rPr>
          <w:rFonts w:ascii="Georgia" w:hAnsi="Georgia"/>
          <w:sz w:val="28"/>
          <w:szCs w:val="28"/>
        </w:rPr>
      </w:pPr>
    </w:p>
    <w:p w:rsidR="005F4359" w:rsidRPr="005F4359" w:rsidRDefault="005F4359" w:rsidP="005F4359">
      <w:pPr>
        <w:rPr>
          <w:rFonts w:ascii="Georgia" w:hAnsi="Georgia"/>
          <w:sz w:val="28"/>
          <w:szCs w:val="28"/>
        </w:rPr>
      </w:pPr>
    </w:p>
    <w:p w:rsidR="005F4359" w:rsidRPr="005F4359" w:rsidRDefault="005F4359" w:rsidP="005F4359">
      <w:pPr>
        <w:rPr>
          <w:rFonts w:ascii="Georgia" w:hAnsi="Georgia"/>
          <w:sz w:val="28"/>
          <w:szCs w:val="28"/>
        </w:rPr>
      </w:pPr>
      <w:r w:rsidRPr="005F4359">
        <w:rPr>
          <w:rFonts w:ascii="Georgia" w:hAnsi="Georgia"/>
          <w:sz w:val="28"/>
          <w:szCs w:val="28"/>
        </w:rPr>
        <w:t>Trevor Tombe (PhD) is an Assistant Professor of Economics at the University of Calgary and a Research Fellow at The School of Public Policy. Prior to joining the University of Calgary in 2012, he was an Assistant Professor of Economics at Wilfrid Laurier University in Waterloo, Ontario. He received his PhD and MA from the University of Toronto and a BBA from Simon Fraser University. His research focuses on the intersection of international trade and macroeconomics, with a particular focus on the factors influencing productivity within and between countries. He has published in a variety of leading academic economics journals, has written</w:t>
      </w:r>
      <w:r>
        <w:rPr>
          <w:rFonts w:ascii="Georgia" w:hAnsi="Georgia"/>
          <w:sz w:val="28"/>
          <w:szCs w:val="28"/>
        </w:rPr>
        <w:t xml:space="preserve"> various policy papers through The School of Public Policy, as well as</w:t>
      </w:r>
      <w:bookmarkStart w:id="0" w:name="_GoBack"/>
      <w:bookmarkEnd w:id="0"/>
      <w:r w:rsidRPr="005F4359">
        <w:rPr>
          <w:rFonts w:ascii="Georgia" w:hAnsi="Georgia"/>
          <w:sz w:val="28"/>
          <w:szCs w:val="28"/>
        </w:rPr>
        <w:t xml:space="preserve"> an occasional contributor to Maclean's and the Financial Post.</w:t>
      </w:r>
    </w:p>
    <w:p w:rsidR="00136B5B" w:rsidRDefault="00136B5B"/>
    <w:sectPr w:rsidR="00136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59"/>
    <w:rsid w:val="00136B5B"/>
    <w:rsid w:val="003626B8"/>
    <w:rsid w:val="005F4359"/>
    <w:rsid w:val="007F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43954-CBE2-4604-9CEA-4B584FF0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35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680</Characters>
  <Application>Microsoft Office Word</Application>
  <DocSecurity>0</DocSecurity>
  <Lines>5</Lines>
  <Paragraphs>1</Paragraphs>
  <ScaleCrop>false</ScaleCrop>
  <Company>University of Calgary</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Fenech</dc:creator>
  <cp:keywords/>
  <dc:description/>
  <cp:lastModifiedBy>Dana Fenech</cp:lastModifiedBy>
  <cp:revision>3</cp:revision>
  <dcterms:created xsi:type="dcterms:W3CDTF">2016-08-17T19:52:00Z</dcterms:created>
  <dcterms:modified xsi:type="dcterms:W3CDTF">2016-08-17T19:55:00Z</dcterms:modified>
</cp:coreProperties>
</file>